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7931"/>
      </w:tblGrid>
      <w:tr w:rsidR="00ED7CB2" w14:paraId="56CB3387" w14:textId="77777777" w:rsidTr="00293B79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79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53C00159" w:rsidR="00ED7CB2" w:rsidRPr="004D5C04" w:rsidRDefault="00D642ED" w:rsidP="00293B79">
            <w:pPr>
              <w:pStyle w:val="1"/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2026年度</w:t>
            </w:r>
            <w:r w:rsidR="00293B79" w:rsidRPr="00293B79">
              <w:rPr>
                <w:rFonts w:ascii="BIZ UDゴシック" w:eastAsia="BIZ UDゴシック" w:hAnsi="BIZ UDゴシック" w:hint="eastAsia"/>
                <w:sz w:val="24"/>
                <w:szCs w:val="24"/>
              </w:rPr>
              <w:t>劇団四季ミュージカル『バック・トゥ・ザ・フューチャー』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4D2F487D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D642E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293B79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５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293B79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２０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293B79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水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BB64" w14:textId="77777777" w:rsidR="00BC38D3" w:rsidRDefault="00BC38D3" w:rsidP="00997CB7">
      <w:r>
        <w:separator/>
      </w:r>
    </w:p>
  </w:endnote>
  <w:endnote w:type="continuationSeparator" w:id="0">
    <w:p w14:paraId="38602404" w14:textId="77777777" w:rsidR="00BC38D3" w:rsidRDefault="00BC38D3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7CD1" w14:textId="77777777" w:rsidR="00BC38D3" w:rsidRDefault="00BC38D3" w:rsidP="00997CB7">
      <w:r>
        <w:separator/>
      </w:r>
    </w:p>
  </w:footnote>
  <w:footnote w:type="continuationSeparator" w:id="0">
    <w:p w14:paraId="7B887A9D" w14:textId="77777777" w:rsidR="00BC38D3" w:rsidRDefault="00BC38D3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3B79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77088"/>
    <w:rsid w:val="00397288"/>
    <w:rsid w:val="00397532"/>
    <w:rsid w:val="003C2A3D"/>
    <w:rsid w:val="003E1C66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BC38D3"/>
    <w:rsid w:val="00C913D6"/>
    <w:rsid w:val="00CB2AE2"/>
    <w:rsid w:val="00CC16D2"/>
    <w:rsid w:val="00D37E36"/>
    <w:rsid w:val="00D410EB"/>
    <w:rsid w:val="00D5575F"/>
    <w:rsid w:val="00D642ED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2026-04-17T05:39:00Z</dcterms:created>
  <dcterms:modified xsi:type="dcterms:W3CDTF">2026-04-17T05:39:00Z</dcterms:modified>
</cp:coreProperties>
</file>