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30106DCC" w:rsidR="00ED7CB2" w:rsidRPr="004D5C04" w:rsidRDefault="00C6216D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6216D">
              <w:rPr>
                <w:rFonts w:ascii="BIZ UDゴシック" w:eastAsia="BIZ UDゴシック" w:hAnsi="BIZ UDゴシック" w:hint="eastAsia"/>
                <w:sz w:val="24"/>
                <w:szCs w:val="24"/>
              </w:rPr>
              <w:t>ミュージカル『</w:t>
            </w:r>
            <w:r w:rsidRPr="00C6216D">
              <w:rPr>
                <w:rFonts w:ascii="BIZ UDゴシック" w:eastAsia="BIZ UDゴシック" w:hAnsi="BIZ UDゴシック"/>
                <w:sz w:val="24"/>
                <w:szCs w:val="24"/>
              </w:rPr>
              <w:t>ISSA in Paris』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5B1202A3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C6216D">
        <w:rPr>
          <w:rFonts w:ascii="Century" w:eastAsia="ＭＳ ゴシック" w:hAnsi="Century" w:cs="Times New Roman" w:hint="eastAsia"/>
          <w:b/>
          <w:bCs/>
          <w:sz w:val="21"/>
          <w:szCs w:val="24"/>
        </w:rPr>
        <w:t>１１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C6216D">
        <w:rPr>
          <w:rFonts w:ascii="Century" w:eastAsia="ＭＳ ゴシック" w:hAnsi="Century" w:cs="Times New Roman" w:hint="eastAsia"/>
          <w:b/>
          <w:bCs/>
          <w:sz w:val="21"/>
          <w:szCs w:val="24"/>
        </w:rPr>
        <w:t>２５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C6216D">
        <w:rPr>
          <w:rFonts w:ascii="Century" w:eastAsia="ＭＳ ゴシック" w:hAnsi="Century" w:cs="Times New Roman" w:hint="eastAsia"/>
          <w:b/>
          <w:bCs/>
          <w:sz w:val="21"/>
          <w:szCs w:val="24"/>
        </w:rPr>
        <w:t>火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C758D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6216D"/>
    <w:rsid w:val="00C913D6"/>
    <w:rsid w:val="00CB2AE2"/>
    <w:rsid w:val="00CC16D2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2025-10-17T02:53:00Z</dcterms:created>
  <dcterms:modified xsi:type="dcterms:W3CDTF">2025-10-17T02:53:00Z</dcterms:modified>
</cp:coreProperties>
</file>